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 ADLOUNI</w:t>
            </w:r>
          </w:p>
        </w:tc>
        <w:tc>
          <w:tcPr>
            <w:tcW w:type="dxa" w:w="3591"/>
          </w:tcPr>
          <w:p>
            <w:r>
              <w:t>Driss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Démission de son poste actuel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44000€ - 45000€</w:t>
      </w:r>
    </w:p>
    <w:p>
      <w:r>
        <w:t xml:space="preserve">Nationalité : Maroc     Permis de travail : Passeport talent qualifié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pistes avec des gigafactory </w:t>
      </w:r>
    </w:p>
    <w:p>
      <w:r>
        <w:t xml:space="preserve">Postes recherchés : ingénieur commissioning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Driss diplomé en 2023 de génié mécanique ENSAM MAROC </w:t>
        <w:br/>
        <w:t xml:space="preserve">Arts et métiers de Paris. </w:t>
        <w:br/>
        <w:br/>
        <w:t>Sujet de l'industrialisation de stockage d'hydrogène chez AIr liquide.</w:t>
        <w:br/>
        <w:br/>
        <w:t xml:space="preserve">Ligne pilote à grenoble puis process owner l'implantation des process sur site à Bourbourg. </w:t>
        <w:br/>
        <w:br/>
        <w:t xml:space="preserve">Réalisation de FAT en visio avce la corée (maitrise de l'Anglais) </w:t>
        <w:br/>
        <w:br/>
        <w:t xml:space="preserve">Suivi de l'implantation des SAT et résoudre la partie comissioning. </w:t>
        <w:br/>
        <w:br/>
        <w:t xml:space="preserve">Process de mixing. </w:t>
        <w:br/>
        <w:br/>
        <w:t xml:space="preserve">Four industriel pour secher les élétctrodes. </w:t>
        <w:br/>
        <w:br/>
        <w:t xml:space="preserve">normes ATEX. </w:t>
        <w:br/>
        <w:br/>
        <w:t xml:space="preserve">Habilitations et certifications : Certif interne. </w:t>
        <w:br/>
        <w:br/>
        <w:t xml:space="preserve">26 ans </w:t>
        <w:br/>
        <w:br/>
        <w:t xml:space="preserve">Dispo : début Fébrier </w:t>
        <w:br/>
        <w:br/>
        <w:t>Pistes : process en cours avce d'autres gigafactory</w:t>
        <w:br/>
        <w:br/>
        <w:t xml:space="preserve">Secteurs d'activités : ouvert </w:t>
        <w:br/>
        <w:br/>
        <w:t xml:space="preserve">Critères : la nature du projet, dégrès de confiance et d'autonomie. </w:t>
        <w:br/>
        <w:br/>
        <w:t>PS : 45k</w:t>
        <w:br/>
        <w:br/>
        <w:t xml:space="preserve">Mobilité : habite Malo </w:t>
        <w:br/>
        <w:br/>
        <w:t>Permis : Pas véhiculé</w:t>
        <w:br/>
        <w:br/>
        <w:t xml:space="preserve">Match à 100% de son côté Formation académique. </w:t>
        <w:br/>
        <w:br/>
        <w:t xml:space="preserve">Avis du positiof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Automobile,Machines Spéciales &amp; Ensembliers</w:t>
      </w:r>
    </w:p>
    <w:p>
      <w:r>
        <w:t>Métier(s) : ingénieur</w:t>
      </w:r>
    </w:p>
    <w:p>
      <w:r>
        <w:t xml:space="preserve">Logiciel(s) / Outil(s) : pack office </w:t>
      </w:r>
    </w:p>
    <w:p>
      <w:r>
        <w:t xml:space="preserve">Entreprise(s) : verkor </w:t>
      </w:r>
    </w:p>
    <w:p>
      <w:r>
        <w:t>Domaines : Automatisme &amp; Informatique Industrielle,Essais,Maintenance, Production,Travaux neufs, bâtiment, génie civil</w:t>
      </w:r>
    </w:p>
    <w:p>
      <w:r>
        <w:t xml:space="preserve">Commentaires suite à l'entretien : Présente très bien, bonne connaissance technique et pertinent sur la partie commissioning dans l'industrie lourde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