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GARNIER</w:t>
            </w:r>
          </w:p>
        </w:tc>
        <w:tc>
          <w:tcPr>
            <w:tcW w:type="dxa" w:w="3591"/>
          </w:tcPr>
          <w:p>
            <w:r>
              <w:t>Cyril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de CDD en décembre</w:t>
      </w:r>
    </w:p>
    <w:p>
      <w:r>
        <w:t>Disponibilité : Immédiate</w:t>
      </w:r>
    </w:p>
    <w:p>
      <w:r>
        <w:t xml:space="preserve">Mobilité : Auvergne-Rhône-Alpes     Agence : Lyon </w:t>
      </w:r>
    </w:p>
    <w:p>
      <w:r>
        <w:t>Statut actuel : Salarié</w:t>
      </w:r>
    </w:p>
    <w:p>
      <w:r>
        <w:t>Prétentions salariales : 40000€ - 40000€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Quelques entretiens et déjà en lien avec FRAMATOME Chalon sur Saône.</w:t>
      </w:r>
    </w:p>
    <w:p>
      <w:r>
        <w:t>Postes recherchés : Préparateur méthodes</w:t>
      </w:r>
    </w:p>
    <w:p>
      <w:r>
        <w:t>Secteurs d'activités souhaités : Tous secteurs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>Commentaires : A parlé anglais à l'entretien, accent Français mais pas bloqué du tout.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53 ans</w:t>
        <w:br/>
        <w:t>1ere F1 et arrête en fin de 1ere pour attaquer chez LANCELOT comme responsable d'atelier (parc automobile, dessin industriel et soudeur) gros volume horaire et peu payé mais formateur.</w:t>
        <w:br/>
        <w:t>Part ensuite à l'armée.</w:t>
        <w:br/>
        <w:t>puis formation de 10 mois comme technicien soudage. postule à de gros postes mais pas assez d'expérience. puis postule à des postes + modestes (débit, découpe laser, pliage...).</w:t>
        <w:br/>
        <w:t>1998 : arrive chez SIGMA sur du perçage et soudage pendant 1,5 ans.</w:t>
        <w:br/>
        <w:t>passe ensuite sur des projets chantier sur Chambery (25 ans d'interim chez RANDSTAD, LEAP, TITM et SOVITRA). a beaucoup fait d'interim car n'est pas très doué pour chercher du travail donc se laissait porter par agences interim. Divers missions : CERN, CEA, ONERA, AREVA, SDMS...</w:t>
        <w:br/>
        <w:t>avait licence TIG et ARC et plusieurs expériences intéressantes.</w:t>
        <w:br/>
        <w:t>Puis quitte ces secteurs pour entrer dans une chaufferie PRL (2019) comme technicien polyvalent plomberie (lever les réserves lors des livraisons des bâtiments). fermeture en 2022 de PRL.</w:t>
        <w:br/>
        <w:t>attaque en 2021 formation coach de vie et dev perso. monte sa structure de coaching mais se rend compte que le commerce n'est pas pour lui.</w:t>
        <w:br/>
        <w:t>Puis intègre ECTA à Vichy comme chargé d'études tertiaire : toujours avec de la tuyauterie chez les clients. société de 12 personnes puis RC car manque de charge et commerce compliqué.</w:t>
        <w:br/>
        <w:t>Puis de mars à mai chez CLAUGER via LTC (la tête chercheuse) puis MTCI contrôle visuel et dimensionnel</w:t>
        <w:br/>
        <w:t xml:space="preserve">Juillet à décembre 2025 FOSELEV comme préparateur méthodes tuyauterie en CDD. </w:t>
        <w:br/>
        <w:br/>
        <w:t>Bonne présentation, sympathique et souriant, techniquement très crédible. pas possible pour lui de travailler comme soudeur (santé) il recherche des projets méthodes et expertise.</w:t>
        <w:br/>
        <w:t>éligible au POE : aide financière pour formation spécifique.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Automobile,Bâtiments, Infrastructure, VRD,Défense,Energies renouvelables,Nucléaire,Oil &amp; Gaz</w:t>
      </w:r>
    </w:p>
    <w:p>
      <w:r>
        <w:t>Métier(s) : Méthodes, tuyauterie, chaudronnerie et soudure</w:t>
      </w:r>
    </w:p>
    <w:p>
      <w:r>
        <w:t>Logiciel(s) / Outil(s) : AUTOCAD, OFFICE</w:t>
      </w:r>
    </w:p>
    <w:p>
      <w:r>
        <w:t>Entreprise(s) : FOSELEV, CLAUGER, ECTA</w:t>
      </w:r>
    </w:p>
    <w:p>
      <w:r>
        <w:t>Domaines : Méthodes Industrialisation</w:t>
      </w:r>
    </w:p>
    <w:p>
      <w:r>
        <w:t>Commentaires suite à l'entretien : Bonne présentation, sympathique et souriant, techniquement très crédible. pas possible pour lui de travailler comme soudeur (santé) il recherche des projets méthodes et expertise.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