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GERNEZ</w:t>
            </w:r>
          </w:p>
        </w:tc>
        <w:tc>
          <w:tcPr>
            <w:tcW w:type="dxa" w:w="3591"/>
          </w:tcPr>
          <w:p>
            <w:r>
              <w:t>Paul</w:t>
            </w:r>
          </w:p>
        </w:tc>
        <w:tc>
          <w:tcPr>
            <w:tcW w:type="dxa" w:w="3591"/>
          </w:tcPr>
          <w:p/>
        </w:tc>
      </w:tr>
    </w:tbl>
    <w:p>
      <w:pPr>
        <w:pStyle w:val="Titre1"/>
      </w:pPr>
      <w:r>
        <w:t>Informations générales</w:t>
      </w:r>
    </w:p>
    <w:p>
      <w:r>
        <w:t>Motivations pour changer de poste : Revenir dans le nord</w:t>
      </w:r>
    </w:p>
    <w:p>
      <w:r>
        <w:t>Disponibilité : 1 mois</w:t>
      </w:r>
    </w:p>
    <w:p>
      <w:r>
        <w:t xml:space="preserve">Mobilité : Nord-Pas-de-Calais     Agence : Lille </w:t>
      </w:r>
    </w:p>
    <w:p>
      <w:r>
        <w:t>Statut actuel : Salarié</w:t>
      </w:r>
    </w:p>
    <w:p>
      <w:r>
        <w:t>Prétentions salariales : 33000€ - 35000€</w:t>
      </w:r>
    </w:p>
    <w:p>
      <w:r>
        <w:t xml:space="preserve">Nationalité : France     Permis de travail : </w:t>
      </w:r>
    </w:p>
    <w:p>
      <w:r>
        <w:t>Permis de conduire : Oui     Véhicule : Oui</w:t>
      </w:r>
    </w:p>
    <w:p>
      <w:pPr>
        <w:pStyle w:val="Titre1"/>
      </w:pPr>
      <w:r>
        <w:t>Recherche d'emploi</w:t>
      </w:r>
    </w:p>
    <w:p>
      <w:r>
        <w:t>Recherche  : Active</w:t>
      </w:r>
    </w:p>
    <w:p>
      <w:r>
        <w:t xml:space="preserve">Avancement de la recherche : 1 process avancé avec Deliveroo. 1 2e entretien agap2 Rennes </w:t>
      </w:r>
    </w:p>
    <w:p>
      <w:r>
        <w:t>Postes recherchés : commercial</w:t>
      </w:r>
    </w:p>
    <w:p>
      <w:r>
        <w:t>Secteurs d'activités souhaités : pas de préférences même s'il a fait beaucoup d'IT</w:t>
      </w:r>
    </w:p>
    <w:p>
      <w:pPr>
        <w:pStyle w:val="Titre1"/>
      </w:pPr>
      <w:r>
        <w:t>Compétences Linguistiques</w:t>
      </w:r>
    </w:p>
    <w:p>
      <w:r>
        <w:t>Langue 1 : Anglais     Niveau : courant</w:t>
      </w:r>
    </w:p>
    <w:p>
      <w:r>
        <w:t xml:space="preserve">Langue 2 :      Niveau : </w:t>
      </w:r>
    </w:p>
    <w:p>
      <w:r>
        <w:t xml:space="preserve">Commentaires : </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 xml:space="preserve"> Formation</w:t>
        <w:br/>
        <w:t>Prépa Grande École</w:t>
        <w:br/>
        <w:t>.</w:t>
        <w:br/>
        <w:t>Master 2 – Responsable de Projet Innovant</w:t>
        <w:br/>
        <w:t>, école de commerce à Rennes</w:t>
        <w:br/>
        <w:t>.</w:t>
        <w:br/>
        <w:br/>
        <w:br/>
        <w:t>Expériences professionnelles</w:t>
        <w:br/>
        <w:t>Stage – Cloud Manager / Business Developer</w:t>
        <w:br/>
        <w:t>Société IT – 2 mois</w:t>
        <w:br/>
        <w:br/>
        <w:t>Découverte de l’environnement IT.</w:t>
        <w:br/>
        <w:t>Missions orientées développement commercial.</w:t>
        <w:br/>
        <w:br/>
        <w:br/>
        <w:t>Lactalis – Développement commercial</w:t>
        <w:br/>
        <w:t>Poste d’assistance directe au manager.</w:t>
        <w:br/>
        <w:t>Analyse de données sur Excel.</w:t>
        <w:br/>
        <w:t>Préparation de présentations commerciales.</w:t>
        <w:br/>
        <w:t>Participation à l’organisation de présentations stratégiques avec les dirigeants monde.</w:t>
        <w:br/>
        <w:br/>
        <w:br/>
        <w:t>Leocare – Développement commercial / Account Manager</w:t>
        <w:br/>
        <w:t>Césure (6 mois) → Alternance → CDI</w:t>
        <w:br/>
        <w:br/>
        <w:t>Contexte</w:t>
        <w:br/>
        <w:t>Développement de la branche courtage</w:t>
        <w:br/>
        <w:t>.</w:t>
        <w:br/>
        <w:t>Équipe de 3 personnes.</w:t>
        <w:br/>
        <w:t>Objectif collectif : environ 20 nouveaux partenaires par semaine</w:t>
        <w:br/>
        <w:t>.</w:t>
        <w:br/>
        <w:br/>
        <w:t>Prospection et développement de partenariats</w:t>
        <w:br/>
        <w:t>Prospection de courtiers.</w:t>
        <w:br/>
        <w:t>Activation et suivi des comptes partenaires.</w:t>
        <w:br/>
        <w:t>Présentation de la plateforme et du modèle de partenariat.</w:t>
        <w:br/>
        <w:t>Entre 50 et 100 appels par jour</w:t>
        <w:br/>
        <w:t xml:space="preserve"> selon le taux de réponse.</w:t>
        <w:br/>
        <w:t>Environ 2 réunions par jour</w:t>
        <w:br/>
        <w:t xml:space="preserve"> pour présenter la solution.</w:t>
        <w:br/>
        <w:t>5 à 10 rendez-vous par semaine</w:t>
        <w:br/>
        <w:t>.</w:t>
        <w:br/>
        <w:br/>
        <w:t>Spécificité du partenariat</w:t>
        <w:br/>
        <w:t>Les partenaires ont accès à la plateforme pour vendre les produits.</w:t>
        <w:br/>
        <w:t>Pas toujours d’objectifs contractuels imposés → nécessité d’un fort suivi</w:t>
        <w:br/>
        <w:t xml:space="preserve"> pour assurer la génération réelle de contrats.</w:t>
        <w:br/>
        <w:br/>
        <w:t>Développement du réseau</w:t>
        <w:br/>
        <w:t>Extension vers la partie apporteurs d’affaires</w:t>
        <w:br/>
        <w:t xml:space="preserve"> (énergie, immobilier, etc.), capables de proposer les solutions Leocare à leurs propres clients.</w:t>
        <w:br/>
        <w:t>Développement d’un réseau BtoBtoC</w:t>
        <w:br/>
        <w:t>.</w:t>
        <w:br/>
        <w:t>Gestion de la relation avec des partenaires courtiers privilégiés.</w:t>
        <w:br/>
        <w:br/>
        <w:t>Suivi et animation</w:t>
        <w:br/>
        <w:t>Édition des conventions de partenariat.</w:t>
        <w:br/>
        <w:t>Envoi des accès et codes à la plateforme.</w:t>
        <w:br/>
        <w:t>Suivi régulier des partenaires, avec revues trimestrielles</w:t>
        <w:br/>
        <w:t>.</w:t>
        <w:br/>
        <w:t>Suivi individualisé sur certains comptes à fort potentiel.</w:t>
        <w:br/>
        <w:br/>
        <w:t>Résultats</w:t>
        <w:br/>
        <w:t>Équipe de 3 CDI et 2 alternants.</w:t>
        <w:br/>
        <w:t>Objectif mensuel : 950 contrats</w:t>
        <w:br/>
        <w:t>, atteint et dépassé avec 1 100 contrats réalisés</w:t>
        <w:br/>
        <w:t>.</w:t>
        <w:br/>
        <w:t>Environ 20 nouveaux partenaires par mois</w:t>
        <w:br/>
        <w:t>.</w:t>
        <w:br/>
        <w:t>Résultats personnels et collectifs :</w:t>
        <w:br/>
        <w:t>+30 partenaires courtiers.</w:t>
        <w:br/>
        <w:t>+125 nouveaux contrats par mois.</w:t>
        <w:br/>
        <w:t>50 appels par jour.</w:t>
        <w:br/>
        <w:t>Sur portefeuille premium : +3 nouveaux partenaires, +500 contrats par mois.</w:t>
        <w:br/>
        <w:br/>
        <w:br/>
        <w:t>Vision du métier de Business Manager</w:t>
        <w:br/>
        <w:t>Répartition du temps idéale</w:t>
        <w:br/>
        <w:t>Démarrage : 80 % prospection / 20 % recrutement</w:t>
        <w:br/>
        <w:t>.</w:t>
        <w:br/>
        <w:t>Puis évolution vers un équilibre 50 % prospection / 50 % recrutement et management</w:t>
        <w:br/>
        <w:t>.</w:t>
        <w:br/>
        <w:br/>
        <w:t>Début de poste</w:t>
        <w:br/>
        <w:t>Accompagnement rapproché du manager sur les deux premières semaines.</w:t>
        <w:br/>
        <w:t>Enrichissement de la base de données CRM.</w:t>
        <w:br/>
        <w:t>Premiers appels de prospection.</w:t>
        <w:br/>
        <w:t>Ajustement progressif du discours.</w:t>
        <w:br/>
        <w:t>Organisation de plages horaires dédiées au recrutement.</w:t>
        <w:br/>
        <w:br/>
        <w:br/>
        <w:t>Vision de la prospection</w:t>
        <w:br/>
        <w:t>Période estivale perçue comme la plus difficile : faible taux de réponse, impression de déranger.</w:t>
        <w:br/>
        <w:t>Adaptation de la stratégie :</w:t>
        <w:br/>
        <w:t>Augmenter le volume d’appels.</w:t>
        <w:br/>
        <w:t>Chercher à obtenir un second entretien.</w:t>
        <w:br/>
        <w:t>Anticiper et préparer les cycles suivants.</w:t>
        <w:br/>
        <w:t>Conscience d’un marché très concurrentiel (courtage, contrats similaires) → importance de faire la différence sur la relation et le suivi</w:t>
        <w:br/>
        <w:t>.</w:t>
        <w:br/>
        <w:br/>
        <w:br/>
        <w:t>Centres d’intérêt</w:t>
        <w:br/>
        <w:t>Sport : vélo et salle tous les jours</w:t>
        <w:br/>
        <w:t>.</w:t>
        <w:br/>
        <w:t>Jeux de figurines en compétition (tournois et ligues).</w:t>
        <w:br/>
        <w:t>Jeux vidéo.</w:t>
        <w:br/>
        <w:br/>
        <w:br/>
        <w:t>Disponibilité</w:t>
        <w:br/>
        <w:t>Indisponible les deux prochaines semaines</w:t>
        <w:br/>
        <w:t xml:space="preserve"> (voyage en Égypte).</w:t>
        <w:br/>
        <w:t>Retour prévu le 22 janvier</w:t>
        <w:br/>
        <w:t>.</w:t>
        <w:br/>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A</w:t>
            </w:r>
          </w:p>
        </w:tc>
      </w:tr>
      <w:tr>
        <w:tc>
          <w:tcPr>
            <w:tcW w:type="dxa" w:w="5386"/>
          </w:tcPr>
          <w:p>
            <w:r>
              <w:t>Elocution</w:t>
            </w:r>
          </w:p>
        </w:tc>
        <w:tc>
          <w:tcPr>
            <w:tcW w:type="dxa" w:w="5386"/>
          </w:tcPr>
          <w:p>
            <w:r>
              <w:t>A</w:t>
            </w:r>
          </w:p>
        </w:tc>
      </w:tr>
      <w:tr>
        <w:tc>
          <w:tcPr>
            <w:tcW w:type="dxa" w:w="5386"/>
          </w:tcPr>
          <w:p>
            <w:r>
              <w:t>Esprit de synthèse</w:t>
            </w:r>
          </w:p>
        </w:tc>
        <w:tc>
          <w:tcPr>
            <w:tcW w:type="dxa" w:w="5386"/>
          </w:tcPr>
          <w:p>
            <w:r/>
          </w:p>
        </w:tc>
      </w:tr>
      <w:tr>
        <w:tc>
          <w:tcPr>
            <w:tcW w:type="dxa" w:w="5386"/>
          </w:tcPr>
          <w:p>
            <w:r>
              <w:t>Communication/Relationnel</w:t>
            </w:r>
          </w:p>
        </w:tc>
        <w:tc>
          <w:tcPr>
            <w:tcW w:type="dxa" w:w="5386"/>
          </w:tcPr>
          <w:p>
            <w:r>
              <w:t>B</w:t>
            </w:r>
          </w:p>
        </w:tc>
      </w:tr>
      <w:tr>
        <w:tc>
          <w:tcPr>
            <w:tcW w:type="dxa" w:w="5386"/>
          </w:tcPr>
          <w:p>
            <w:r>
              <w:t>Motivation pour le consulting</w:t>
            </w:r>
          </w:p>
        </w:tc>
        <w:tc>
          <w:tcPr>
            <w:tcW w:type="dxa" w:w="5386"/>
          </w:tcPr>
          <w:p>
            <w:r>
              <w:t>B</w:t>
            </w:r>
          </w:p>
        </w:tc>
      </w:tr>
      <w:tr>
        <w:tc>
          <w:tcPr>
            <w:tcW w:type="dxa" w:w="5386"/>
          </w:tcPr>
          <w:p>
            <w:r>
              <w:t>Dynamisme</w:t>
            </w:r>
          </w:p>
        </w:tc>
        <w:tc>
          <w:tcPr>
            <w:tcW w:type="dxa" w:w="5386"/>
          </w:tcPr>
          <w:p>
            <w:r>
              <w:t>C</w:t>
            </w:r>
          </w:p>
        </w:tc>
      </w:tr>
      <w:tr>
        <w:tc>
          <w:tcPr>
            <w:tcW w:type="dxa" w:w="5386"/>
          </w:tcPr>
          <w:p>
            <w:r>
              <w:t>Compétences techniques</w:t>
            </w:r>
          </w:p>
        </w:tc>
        <w:tc>
          <w:tcPr>
            <w:tcW w:type="dxa" w:w="5386"/>
          </w:tcPr>
          <w:p>
            <w:r>
              <w:t>B</w:t>
            </w:r>
          </w:p>
        </w:tc>
      </w:tr>
      <w:tr>
        <w:tc>
          <w:tcPr>
            <w:tcW w:type="dxa" w:w="5386"/>
          </w:tcPr>
          <w:p>
            <w:r>
              <w:t>Esprit de service</w:t>
            </w:r>
          </w:p>
        </w:tc>
        <w:tc>
          <w:tcPr>
            <w:tcW w:type="dxa" w:w="5386"/>
          </w:tcPr>
          <w:p>
            <w:r>
              <w:t>B</w:t>
            </w:r>
          </w:p>
        </w:tc>
      </w:tr>
    </w:tbl>
    <w:p>
      <w:r>
        <w:t>Leviers de motivation : Projet/Poste,Suivi de carrière</w:t>
      </w:r>
    </w:p>
    <w:p>
      <w:pPr>
        <w:pStyle w:val="Titre1"/>
      </w:pPr>
      <w:r>
        <w:t>Mots Clés Boond</w:t>
      </w:r>
    </w:p>
    <w:p>
      <w:r>
        <w:t>Métier(s) : ingénieur d'affaires</w:t>
      </w:r>
    </w:p>
    <w:p>
      <w:r>
        <w:t xml:space="preserve">Logiciel(s) / Outil(s) :   </w:t>
      </w:r>
    </w:p>
    <w:p>
      <w:r>
        <w:t xml:space="preserve">Entreprise(s) :  </w:t>
      </w:r>
    </w:p>
    <w:p>
      <w:r>
        <w:t xml:space="preserve">Domaines : </w:t>
      </w:r>
    </w:p>
    <w:p>
      <w:r>
        <w:t xml:space="preserve">Commentaires suite à l'entretien : Paul Présente bien et s'exprime bien. Il souhaite revenir dans le nord pour se rapprocher de sa famille. Aujourd'hui il cherche un nouveau challenge commercial pour la suite de sa carrière. Concernant le poste de BM, il semble avoir compris les missions mais semble sous estimer la réalité du métier sur le terrain. Il manque un peu de dynamisme et dégage une certaine nonchalance. </w:t>
      </w:r>
    </w:p>
    <w:p>
      <w:r>
        <w:t>Décision : Archivage - Autres</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