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MELNIK</w:t>
            </w:r>
          </w:p>
        </w:tc>
        <w:tc>
          <w:tcPr>
            <w:tcW w:type="dxa" w:w="3591"/>
          </w:tcPr>
          <w:p>
            <w:r>
              <w:t>Liz</w:t>
            </w:r>
          </w:p>
        </w:tc>
        <w:tc>
          <w:tcPr>
            <w:tcW w:type="dxa" w:w="3591"/>
          </w:tcPr>
          <w:p/>
        </w:tc>
      </w:tr>
    </w:tbl>
    <w:p>
      <w:pPr>
        <w:pStyle w:val="Titre1"/>
      </w:pPr>
      <w:r>
        <w:t>Informations générales</w:t>
      </w:r>
    </w:p>
    <w:p>
      <w:r>
        <w:t>Motivations pour changer de poste : envie de voir autre chose / développer ses compétences</w:t>
      </w:r>
    </w:p>
    <w:p>
      <w:r>
        <w:t>Disponibilité : 3 mois</w:t>
      </w:r>
    </w:p>
    <w:p>
      <w:r>
        <w:t xml:space="preserve">Mobilité : Zone Lyon     Agence : Lyon </w:t>
      </w:r>
    </w:p>
    <w:p>
      <w:r>
        <w:t>Statut actuel : Salarié</w:t>
      </w:r>
    </w:p>
    <w:p>
      <w:r>
        <w:t>Prétentions salariales : 35000€ - 40000€</w:t>
      </w:r>
    </w:p>
    <w:p>
      <w:r>
        <w:t>Nationalité : Kazakhstan     Permis de travail : titre de séjour salariés. autorisation de travail a faire</w:t>
      </w:r>
    </w:p>
    <w:p>
      <w:r>
        <w:t>Permis de conduire : Non     Véhicule : Non</w:t>
      </w:r>
    </w:p>
    <w:p>
      <w:pPr>
        <w:pStyle w:val="Titre1"/>
      </w:pPr>
      <w:r>
        <w:t>Recherche d'emploi</w:t>
      </w:r>
    </w:p>
    <w:p>
      <w:r>
        <w:t>Recherche  : Active</w:t>
      </w:r>
    </w:p>
    <w:p>
      <w:r>
        <w:t>Avancement de la recherche : pas de process avancés</w:t>
      </w:r>
    </w:p>
    <w:p>
      <w:r>
        <w:t>Postes recherchés : chargée de recrutement</w:t>
      </w:r>
    </w:p>
    <w:p>
      <w:r>
        <w:t>Secteurs d'activités souhaités : pas de préférences</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Formation et orientation</w:t>
        <w:br/>
        <w:t>Début de parcours en psychologie, avec une volonté d’accompagnement des personnes.</w:t>
        <w:br/>
        <w:t>Prise de conscience rapide qu’elle ne souhaitait pas devenir psychologue.</w:t>
        <w:br/>
        <w:t>Réorientation vers le lien entre l’humain et le monde du travail.</w:t>
        <w:br/>
        <w:t>Orientation progressive des stages vers le recrutement.</w:t>
        <w:br/>
        <w:t>Master RH, avec un intérêt constant et prioritaire pour le recrutement plutôt que les autres volets RH.</w:t>
        <w:br/>
        <w:br/>
        <w:br/>
        <w:t>Expériences professionnelles</w:t>
        <w:br/>
        <w:br/>
        <w:t>Stage de fin d’études – DELTA Recrutement</w:t>
        <w:br/>
        <w:t>Durée : 6 mois</w:t>
        <w:br/>
        <w:br/>
        <w:t>Très bon accompagnement et formation par la tutrice.</w:t>
        <w:br/>
        <w:t>Expérience très formatrice, notamment sur le volet technique.</w:t>
        <w:br/>
        <w:t>Appui au recrutement de profils rares dans le BTP.</w:t>
        <w:br/>
        <w:t>Sourcing et présélection.</w:t>
        <w:br/>
        <w:t>Conduite d’entretiens.</w:t>
        <w:br/>
        <w:t>Gestion de la CVthèque.</w:t>
        <w:br/>
        <w:t>Suivi de la relation client.</w:t>
        <w:br/>
        <w:br/>
        <w:br/>
        <w:t>Chargée de recrutement IT – DECASOFT</w:t>
        <w:br/>
        <w:t>Recrutement et augmentation des effectifs sur Paris.</w:t>
        <w:br/>
        <w:t>Profils recrutés : Web Full Stack, Big Data, Infrastructure.</w:t>
        <w:br/>
        <w:t>Sourcing et présélection.</w:t>
        <w:br/>
        <w:t>Conduite des préqualifications téléphoniques et entretiens individuels.</w:t>
        <w:br/>
        <w:t>Préparation et suivi de l’intégration.</w:t>
        <w:br/>
        <w:t>Partenariats écoles.</w:t>
        <w:br/>
        <w:t>Participation aux forums et événements internes.</w:t>
        <w:br/>
        <w:br/>
        <w:br/>
        <w:t>Chargée de recrutement IT – TECH VALLEY</w:t>
        <w:br/>
        <w:t>Expérience courte en raison du contexte COVID.</w:t>
        <w:br/>
        <w:t>Gestion complète du processus de recrutement IT :</w:t>
        <w:br/>
        <w:t>Web Full Stack</w:t>
        <w:br/>
        <w:t>DevOps</w:t>
        <w:br/>
        <w:t>Infrastructure</w:t>
        <w:br/>
        <w:t>Pilotage du recrutement sur Toulouse.</w:t>
        <w:br/>
        <w:t>Sourcing multicanal.</w:t>
        <w:br/>
        <w:t>Présélection et évaluation des candidats.</w:t>
        <w:br/>
        <w:t>Coordination avec les équipes Marketing/Communication et Commerciales pour renforcer l’attractivité des postes.</w:t>
        <w:br/>
        <w:br/>
        <w:br/>
        <w:t>Chargée de recrutement – CNS Communications</w:t>
        <w:br/>
        <w:t>Janvier 2021 – Aujourd’hui</w:t>
        <w:br/>
        <w:br/>
        <w:br/>
        <w:t>Typologie de profils recrutés</w:t>
        <w:br/>
        <w:t>Réseaux et infrastructure.</w:t>
        <w:br/>
        <w:t>Cloud, DevOps, cybersécurité.</w:t>
        <w:br/>
        <w:t>Campagnes de stages et alternances.</w:t>
        <w:br/>
        <w:t>Postes transverses.</w:t>
        <w:br/>
        <w:br/>
        <w:br/>
        <w:t>Processus de recrutement</w:t>
        <w:br/>
        <w:t>Prise de besoin auprès des managers.</w:t>
        <w:br/>
        <w:t>Rédaction et diffusion des annonces.</w:t>
        <w:br/>
        <w:t>Tri des candidatures.</w:t>
        <w:br/>
        <w:t>Approche majoritairement orientée chasse :</w:t>
        <w:br/>
        <w:t>LinkedIn principalement.</w:t>
        <w:br/>
        <w:t>Hellowork, Indeed.</w:t>
        <w:br/>
        <w:t>Cooptation.</w:t>
        <w:br/>
        <w:t>Échanges téléphoniques :</w:t>
        <w:br/>
        <w:t>Préqualifications ou entretiens téléphoniques pouvant durer jusqu’à 1 heure pour réduire la durée globale du process.</w:t>
        <w:br/>
        <w:t>Organisation des entretiens avec :</w:t>
        <w:br/>
        <w:t>Directeurs de pôle.</w:t>
        <w:br/>
        <w:t>Directeurs techniques.</w:t>
        <w:br/>
        <w:t>PDG (projection et adéquation, échange téléphonique ou visio).</w:t>
        <w:br/>
        <w:t>Elle réalise l’offre au candidat.</w:t>
        <w:br/>
        <w:t>Participation à la négociation.</w:t>
        <w:br/>
        <w:t>Participation à l’intégration.</w:t>
        <w:br/>
        <w:t>L’équipe RH prend ensuite le relais sur les entretiens professionnels et sujets RH récurrents.</w:t>
        <w:br/>
        <w:br/>
        <w:br/>
        <w:t>Environnement et organisation</w:t>
        <w:br/>
        <w:t>Consultants basés dans leurs propres locaux, pas chez les clients.</w:t>
        <w:br/>
        <w:t>Fonctionnement en centre de services.</w:t>
        <w:br/>
        <w:t>Recrutement sur profil et non sur mission.</w:t>
        <w:br/>
        <w:t>Binômes de recrutement : directeurs par site ou par secteur.</w:t>
        <w:br/>
        <w:t>Débriefs systématiques avec les directeurs et organisation des échanges.</w:t>
        <w:br/>
        <w:t>Visio organisée lorsqu’elle a des doutes sur un profil.</w:t>
        <w:br/>
        <w:br/>
        <w:br/>
        <w:t>Projets transverses</w:t>
        <w:br/>
        <w:t>Participation à la refonte de l’onboarding.</w:t>
        <w:br/>
        <w:t>Onboarding sur 3 mois, avec une journée d’intégration au siège de Lyon.</w:t>
        <w:br/>
        <w:t>Participation à la NDRC.</w:t>
        <w:br/>
        <w:t>Travail sur des projets d’équipe :</w:t>
        <w:br/>
        <w:t>Mise en place et refonte de l’ATS.</w:t>
        <w:br/>
        <w:t>Migration des profils effectuée manuellement lors du changement d’outil.</w:t>
        <w:br/>
        <w:t>Réflexion sur les approches de recrutement.</w:t>
        <w:br/>
        <w:t>Formation interne sur les métiers de l’IT.</w:t>
        <w:br/>
        <w:t>Participation à des forums écoles.</w:t>
        <w:br/>
        <w:br/>
        <w:br/>
        <w:t>Objectifs et indicateurs</w:t>
        <w:br/>
        <w:t>Objectif annuel (année fiscale) :</w:t>
        <w:br/>
        <w:t>15 à 20 recrutements par an habituellement.</w:t>
        <w:br/>
        <w:t>Pour l’année de septembre à août 2026 : 10 recrutements, avec un objectif de qualité.</w:t>
        <w:br/>
        <w:t>Objectifs secondaires : marque employeur, posture, qualité des échanges.</w:t>
        <w:br/>
        <w:t>Objectifs opérationnels :</w:t>
        <w:br/>
        <w:t>25 approches par semaine.</w:t>
        <w:br/>
        <w:t>Pas d’objectif chiffré sur le nombre d’entretiens (priorité à la qualité).</w:t>
        <w:br/>
        <w:t>Taux de réponse LinkedIn cible : minimum 15 %.</w:t>
        <w:br/>
        <w:t>Importance de la constance dans le sourcing, moins de périodes de recrutement marquées qu’auparavant.</w:t>
        <w:br/>
        <w:br/>
        <w:br/>
        <w:t>Contexte marché (dernière année fiscale)</w:t>
        <w:br/>
        <w:t>Année difficile : baisse des projets.</w:t>
        <w:br/>
        <w:t>Taux d’occupation des consultants à 65 % (vs 85 % habituellement).</w:t>
        <w:br/>
        <w:t>Difficulté à positionner les consultants en place.</w:t>
        <w:br/>
        <w:t>Recrutements limités aux profils avec forte probabilité de staffing.</w:t>
        <w:br/>
        <w:t>Réduction des recrutements juniors.</w:t>
        <w:br/>
        <w:t>Maintien des recrutements stages et alternances.</w:t>
        <w:br/>
        <w:t>Ciblage de profils avec environ 4 ans d’expérience.</w:t>
        <w:br/>
        <w:t>9 profils recrutés sur l’année.</w:t>
        <w:br/>
        <w:br/>
        <w:br/>
        <w:t>Marque employeur et relation candidat</w:t>
        <w:br/>
        <w:t>Organisation d’afterworks candidats.</w:t>
        <w:br/>
        <w:t>Animation et entretien d’un vivier de candidats.</w:t>
        <w:br/>
        <w:t>Invitation des profils qualifiés aux événements.</w:t>
        <w:br/>
        <w:t>Capacité à créer facilement du lien avec les candidats.</w:t>
        <w:br/>
        <w:t>Volonté de se différencier dans l’approche.</w:t>
        <w:br/>
        <w:t>Importance de bien présenter l’entreprise, comprendre les métiers et assurer une veille technique.</w:t>
        <w:br/>
        <w:t>Présence et animation auprès de l’équipe RH et des consultants.</w:t>
        <w:br/>
        <w:br/>
        <w:br/>
        <w:t>Équipe de 5 personnes : 1 manager et 4 recruteurs répartis sur différents sites. Manager basée actuellement à Paris.</w:t>
        <w:br/>
        <w:br/>
        <w:t>Perso</w:t>
        <w:br/>
        <w:t>Très communicante.</w:t>
        <w:br/>
        <w:t>Souriante.</w:t>
        <w:br/>
        <w:t>Professionnelle.</w:t>
        <w:br/>
        <w:t>Persévérante.</w:t>
        <w:br/>
        <w:t>À l’écoute.</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C</w:t>
            </w:r>
          </w:p>
        </w:tc>
      </w:tr>
      <w:tr>
        <w:tc>
          <w:tcPr>
            <w:tcW w:type="dxa" w:w="5386"/>
          </w:tcPr>
          <w:p>
            <w:r>
              <w:t>Esprit de synthèse</w:t>
            </w:r>
          </w:p>
        </w:tc>
        <w:tc>
          <w:tcPr>
            <w:tcW w:type="dxa" w:w="5386"/>
          </w:tcPr>
          <w:p>
            <w:r>
              <w:t>C</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Projet/Poste,Ressenti Entretien</w:t>
      </w:r>
    </w:p>
    <w:p>
      <w:pPr>
        <w:pStyle w:val="Titre1"/>
      </w:pPr>
      <w:r>
        <w:t>Mots Clés Boond</w:t>
      </w:r>
    </w:p>
    <w:p>
      <w:r>
        <w:t>Métier(s) : chargée de recrutement confirmée</w:t>
      </w:r>
    </w:p>
    <w:p>
      <w:r>
        <w:t xml:space="preserve">Logiciel(s) / Outil(s) :   </w:t>
      </w:r>
    </w:p>
    <w:p>
      <w:r>
        <w:t xml:space="preserve">Entreprise(s) : </w:t>
      </w:r>
    </w:p>
    <w:p>
      <w:r>
        <w:t xml:space="preserve">Domaines : </w:t>
      </w:r>
    </w:p>
    <w:p>
      <w:r>
        <w:t xml:space="preserve">Commentaires suite à l'entretien : Liz présente bien, elle est très dynamique et souriante en entretien. Cependant le fonctionnement dans l'ESN dans laquelle elle est aujourd'hui est très différent du notre. Elle n'a pas la notion de volume qui est importante chez nous. </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