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REBOUD</w:t>
            </w:r>
          </w:p>
        </w:tc>
        <w:tc>
          <w:tcPr>
            <w:tcW w:type="dxa" w:w="3591"/>
          </w:tcPr>
          <w:p>
            <w:r>
              <w:t>Anthony</w:t>
            </w:r>
          </w:p>
        </w:tc>
        <w:tc>
          <w:tcPr>
            <w:tcW w:type="dxa" w:w="3591"/>
          </w:tcPr>
          <w:p/>
        </w:tc>
      </w:tr>
    </w:tbl>
    <w:p>
      <w:pPr>
        <w:pStyle w:val="Titre1"/>
      </w:pPr>
      <w:r>
        <w:t>Informations générales</w:t>
      </w:r>
    </w:p>
    <w:p>
      <w:r>
        <w:t>Motivations pour changer de poste : il a mis fin a sa PE et veut retrouver dans le conseil ou la banque</w:t>
      </w:r>
    </w:p>
    <w:p>
      <w:r>
        <w:t>Disponibilité : Immédiate</w:t>
      </w:r>
    </w:p>
    <w:p>
      <w:r>
        <w:t xml:space="preserve">Mobilité : Zone Savoie     Agence : Lyon </w:t>
      </w:r>
    </w:p>
    <w:p>
      <w:r>
        <w:t>Statut actuel : Salarié</w:t>
      </w:r>
    </w:p>
    <w:p>
      <w:r>
        <w:t>Prétentions salariales : 32000€ - 35000€</w:t>
      </w:r>
    </w:p>
    <w:p>
      <w:r>
        <w:t xml:space="preserve">Nationalité : France     Permis de travail : </w:t>
      </w:r>
    </w:p>
    <w:p>
      <w:r>
        <w:t>Permis de conduire : Oui     Véhicule : Oui</w:t>
      </w:r>
    </w:p>
    <w:p>
      <w:pPr>
        <w:pStyle w:val="Titre1"/>
      </w:pPr>
      <w:r>
        <w:t>Recherche d'emploi</w:t>
      </w:r>
    </w:p>
    <w:p>
      <w:r>
        <w:t>Recherche  : Active</w:t>
      </w:r>
    </w:p>
    <w:p>
      <w:r>
        <w:t xml:space="preserve">Avancement de la recherche : il est dans plusieurs process notamment sur le secteur bancaire il a des réponses demain, un propal commercial dans une école prive </w:t>
      </w:r>
    </w:p>
    <w:p>
      <w:r>
        <w:t>Postes recherchés : ingénieur d'affaires ou commercial</w:t>
      </w:r>
    </w:p>
    <w:p>
      <w:r>
        <w:t>Secteurs d'activités souhaités : industrie</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Formation</w:t>
        <w:br/>
        <w:t>Études à Grenoble</w:t>
        <w:br/>
        <w:br/>
        <w:t>Licence en droit public</w:t>
        <w:br/>
        <w:br/>
        <w:t>Intérêt initial pour les relations internationales</w:t>
        <w:br/>
        <w:t>Réorientation vers le droit privé</w:t>
        <w:br/>
        <w:br/>
        <w:t>Master 1 Droit des affaires</w:t>
        <w:br/>
        <w:br/>
        <w:t>Master 2 Management</w:t>
        <w:br/>
        <w:br/>
        <w:t>Choix stratégique pour ne pas s’enfermer dans le juridique</w:t>
        <w:br/>
        <w:t>Volonté d’ouverture vers les métiers de l’entreprise</w:t>
        <w:br/>
        <w:br/>
        <w:br/>
        <w:t>Expériences professionnelles</w:t>
        <w:br/>
        <w:br/>
        <w:t>Extia – Stage de fin d’études 6 mois</w:t>
        <w:br/>
        <w:t>Fonction :</w:t>
        <w:br/>
        <w:t xml:space="preserve"> Recrutement IT</w:t>
        <w:br/>
        <w:t>Découverte du recrutement et du conseil</w:t>
        <w:br/>
        <w:t>Orientation vers les métiers du staffing / consulting</w:t>
        <w:br/>
        <w:br/>
        <w:br/>
        <w:t>Expérience internationale – Nouvelle-Zélande</w:t>
        <w:br/>
        <w:t>Durée :</w:t>
        <w:br/>
        <w:t xml:space="preserve"> 6 mois</w:t>
        <w:br/>
        <w:t>Travail sur place</w:t>
        <w:br/>
        <w:t>Collaboration avec plusieurs familles</w:t>
        <w:br/>
        <w:t>Expérience humaine et culturelle</w:t>
        <w:br/>
        <w:t>Autonomie, adaptation, maturité personnelle</w:t>
        <w:br/>
        <w:br/>
        <w:br/>
        <w:t>Crédit Agricole – Conseiller bancaire particuliers</w:t>
        <w:br/>
        <w:t>Marché :</w:t>
        <w:br/>
        <w:t xml:space="preserve"> Particuliers</w:t>
        <w:br/>
        <w:t xml:space="preserve"> Durée :</w:t>
        <w:br/>
        <w:t xml:space="preserve"> 3 ans</w:t>
        <w:br/>
        <w:t xml:space="preserve"> Activités :</w:t>
        <w:br/>
        <w:br/>
        <w:t>Gestion bancaire quotidienne</w:t>
        <w:br/>
        <w:t>Assurance des personnes</w:t>
        <w:br/>
        <w:t>Relation client</w:t>
        <w:br/>
        <w:t>Découverte de la dimension commerciale</w:t>
        <w:br/>
        <w:t>Prospection limitée</w:t>
        <w:br/>
        <w:t xml:space="preserve"> Limite identifiée :</w:t>
        <w:br/>
        <w:br/>
        <w:t>Volonté d’évoluer vers le marché professionnel</w:t>
        <w:br/>
        <w:br/>
        <w:t>Absence de perspectives en interne sur ce segment</w:t>
        <w:br/>
        <w:br/>
        <w:br/>
        <w:t>B-Hive – Business Manager / Consultant Manager</w:t>
        <w:br/>
        <w:t>Agence :</w:t>
        <w:br/>
        <w:t xml:space="preserve"> Meylan (périphérie Grenoble)</w:t>
        <w:br/>
        <w:t xml:space="preserve"> Zone :</w:t>
        <w:br/>
        <w:t xml:space="preserve"> Auvergne-Rhône-Alpes</w:t>
        <w:br/>
        <w:t xml:space="preserve"> Durée :</w:t>
        <w:br/>
        <w:t xml:space="preserve"> un peu plus d’un an</w:t>
        <w:br/>
        <w:t>Activités :</w:t>
        <w:br/>
        <w:br/>
        <w:t>Ouverture de comptes</w:t>
        <w:br/>
        <w:t>Développement d’agence</w:t>
        <w:br/>
        <w:t>Positionnement de consultants</w:t>
        <w:br/>
        <w:br/>
        <w:t>Clients / projets :</w:t>
        <w:br/>
        <w:br/>
        <w:t>POMA</w:t>
        <w:br/>
        <w:t xml:space="preserve"> : transport par câble, remontées mécaniques (Les Deux Alpes, télésièges)</w:t>
        <w:br/>
        <w:t>Dessinateurs projeteurs (structures béton)</w:t>
        <w:br/>
        <w:t>Valrhona</w:t>
        <w:br/>
        <w:t xml:space="preserve"> : industrie agroalimentaire</w:t>
        <w:br/>
        <w:t>Chef de projet expérimenté</w:t>
        <w:br/>
        <w:t>Serge Ferrari</w:t>
        <w:br/>
        <w:t xml:space="preserve"> : toiles tendues</w:t>
        <w:br/>
        <w:t>Consultant en machine spéciale (profil technicien)</w:t>
        <w:br/>
        <w:t>Siemens Énergie</w:t>
        <w:br/>
        <w:t xml:space="preserve"> : projet data center à Argenteuil</w:t>
        <w:br/>
        <w:t>Ingénieur chef de projet (profil plus junior)</w:t>
        <w:br/>
        <w:br/>
        <w:t>Organisation :</w:t>
        <w:br/>
        <w:br/>
        <w:t>Jusqu’à 5 consultants en mission simultanément</w:t>
        <w:br/>
        <w:t>Journées types : 8h30 / 9h – 19h30</w:t>
        <w:br/>
        <w:br/>
        <w:br/>
        <w:br/>
        <w:t>Contexte de départ :</w:t>
        <w:br/>
        <w:br/>
        <w:t>Départs de personnes historiques</w:t>
        <w:br/>
        <w:t>Perte de parts de marché</w:t>
        <w:br/>
        <w:t>Dégradation de l’agence</w:t>
        <w:br/>
        <w:t>Rupture conventionnelle</w:t>
        <w:br/>
        <w:t>L’agence n’existe plus aujourd’hui</w:t>
        <w:br/>
        <w:br/>
        <w:br/>
        <w:t>Période de transition</w:t>
        <w:br/>
        <w:t>Prise de recul</w:t>
        <w:br/>
        <w:t>Voyages</w:t>
        <w:br/>
        <w:br/>
        <w:br/>
        <w:t>Mikit – Commercial (Construction traditionnelle)</w:t>
        <w:br/>
        <w:t>Période :</w:t>
        <w:br/>
        <w:t xml:space="preserve"> fin 2025</w:t>
        <w:br/>
        <w:t xml:space="preserve"> Zone :</w:t>
        <w:br/>
        <w:t xml:space="preserve"> Bassin grenoblois</w:t>
        <w:br/>
        <w:t xml:space="preserve"> Objectif :</w:t>
        <w:br/>
        <w:t xml:space="preserve"> Développement de l’activité locale</w:t>
        <w:br/>
        <w:t>Contexte :</w:t>
        <w:br/>
        <w:br/>
        <w:t>Un mois après son arrivée, le siège implante un autre commercial sur la même zone</w:t>
        <w:br/>
        <w:t>Réduction du périmètre et du terrain commercial</w:t>
        <w:br/>
        <w:br/>
        <w:t>Ressenti :</w:t>
        <w:br/>
        <w:br/>
        <w:t>Désintérêt pour le métier</w:t>
        <w:br/>
        <w:t>Process de vente long</w:t>
        <w:br/>
        <w:t>Relation BtoC</w:t>
        <w:br/>
        <w:t xml:space="preserve"> peu adaptée à son profil</w:t>
        <w:br/>
        <w:t>Manque de la relation BtoB</w:t>
        <w:br/>
        <w:br/>
        <w:t>Fin de la période d’essai : fin décembre 2025</w:t>
        <w:br/>
        <w:br/>
        <w:br/>
        <w:t>Projet professionnel</w:t>
        <w:br/>
        <w:t>Orientation claire vers les sociétés de conseil</w:t>
        <w:br/>
        <w:br/>
        <w:t>Volonté de revenir dans un environnement :</w:t>
        <w:br/>
        <w:t>BtoB</w:t>
        <w:br/>
        <w:t>Conseil</w:t>
        <w:br/>
        <w:t>Développement de comptes</w:t>
        <w:br/>
        <w:t>Relation client long terme</w:t>
        <w:br/>
        <w:br/>
        <w:br/>
        <w:t>Objectifs</w:t>
        <w:br/>
        <w:t>Prochaine entreprise</w:t>
        <w:br/>
        <w:t>Zone géographique recherchée :</w:t>
        <w:br/>
        <w:t>Savoie</w:t>
        <w:br/>
        <w:br/>
        <w:t>Proximité montagne</w:t>
        <w:br/>
        <w:t>Envie de stabilité géographique</w:t>
        <w:br/>
        <w:t>Projection long terme</w:t>
        <w:br/>
        <w:t>Perspectives d’évolution réelles</w:t>
        <w:br/>
        <w:t>Construction de carrière dans la durée</w:t>
        <w:br/>
        <w:br/>
        <w:br/>
        <w:t>Attentes</w:t>
        <w:br/>
        <w:t>Manager</w:t>
        <w:br/>
        <w:t>Communication directe, sans faux-semblants</w:t>
        <w:br/>
        <w:t>Capacité à dire quand ça va et quand ça ne va pas</w:t>
        <w:br/>
        <w:t>Transfert d’expérience concret et utile</w:t>
        <w:br/>
        <w:t>Relation de confiance</w:t>
        <w:br/>
        <w:t>Autonomie progressive</w:t>
        <w:br/>
        <w:br/>
        <w:br/>
        <w:t>Profil</w:t>
        <w:br/>
        <w:t>Calme</w:t>
        <w:br/>
        <w:t>Curieux</w:t>
        <w:br/>
        <w:t>Souriant</w:t>
        <w:br/>
        <w:t>Réfléchi dans ses décisions</w:t>
        <w:br/>
        <w:t>Stable émotionnellement</w:t>
        <w:br/>
        <w:t>Bonne gestion des échecs commerciaux</w:t>
        <w:br/>
        <w:t>Résilience</w:t>
        <w:br/>
        <w:t>Capacité à encaisser les refus</w:t>
        <w:br/>
        <w:t>Capacité à savourer les réussites</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Projet/Poste,Perspective d'évolution,Localisation du poste</w:t>
      </w:r>
    </w:p>
    <w:p>
      <w:pPr>
        <w:pStyle w:val="Titre1"/>
      </w:pPr>
      <w:r>
        <w:t>Mots Clés Boond</w:t>
      </w:r>
    </w:p>
    <w:p>
      <w:r>
        <w:t>Métier(s) : ingénieur d'affaires</w:t>
      </w:r>
    </w:p>
    <w:p>
      <w:r>
        <w:t>Logiciel(s) / Outil(s) :  Boondmanager</w:t>
      </w:r>
    </w:p>
    <w:p>
      <w:r>
        <w:t xml:space="preserve">Entreprise(s) : </w:t>
      </w:r>
    </w:p>
    <w:p>
      <w:r>
        <w:t xml:space="preserve">Domaines : </w:t>
      </w:r>
    </w:p>
    <w:p>
      <w:r>
        <w:t>Commentaires suite à l'entretien : Anthony a eu 1 an d'expérience dans une société de conseil et sur de la création de portefeuille client dans l'industrie comme chez nous. Ce qui est pertinent pour le Bourget du Lac. Il présente bien et s'exprime bien. Il faudra qu'il se remette dans le bain mais avec un accompagnement au démarrage il devrait pouvoir prendre ses marques rapidement.</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