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SLJIVIC</w:t>
            </w:r>
          </w:p>
        </w:tc>
        <w:tc>
          <w:tcPr>
            <w:tcW w:type="dxa" w:w="3591"/>
          </w:tcPr>
          <w:p>
            <w:r>
              <w:t>Boban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chez Eurotunnel</w:t>
      </w:r>
    </w:p>
    <w:p>
      <w:r>
        <w:t>Disponibilité : &lt; 1 mois</w:t>
      </w:r>
    </w:p>
    <w:p>
      <w:r>
        <w:t xml:space="preserve">Mobilité : Hauts-de-France     Agence : Lille </w:t>
      </w:r>
    </w:p>
    <w:p>
      <w:r>
        <w:t>TJM souhaité : 700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Pistes pour Renault Douai </w:t>
      </w:r>
    </w:p>
    <w:p>
      <w:r>
        <w:t xml:space="preserve">Postes recherchés : chef de projet qualité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depuis Oct 2023 : Consultant qualité chez Eurotunnel : gestion de projet fournisseur et équipementier. </w:t>
        <w:br/>
        <w:br/>
        <w:t xml:space="preserve">Mission princiaple : améliorer les systèmes de management et qualité de l'OPMV. </w:t>
        <w:br/>
        <w:t xml:space="preserve">Animer le plan qualité et suivi de non conformité. </w:t>
        <w:br/>
        <w:t xml:space="preserve">Gestion des fournisseurs, revu de qualité. </w:t>
        <w:br/>
        <w:br/>
        <w:t xml:space="preserve">2022 à 2023 : consultant projet/qualité chez framatome via Vulcain </w:t>
        <w:br/>
        <w:br/>
        <w:t xml:space="preserve">objectifs de son côté : opportunité : responsable qualité/projets ou fournisseurs. </w:t>
        <w:br/>
        <w:br/>
        <w:t>Secteurs d'activités : Industrie lourde (transport principalement)</w:t>
        <w:br/>
        <w:br/>
        <w:t xml:space="preserve">Critères de recherche : exigeant avec une forte dimension reglementaire </w:t>
        <w:br/>
        <w:br/>
        <w:t xml:space="preserve">Poste en CDI ou portage salariale. </w:t>
        <w:br/>
        <w:br/>
        <w:t xml:space="preserve">Parle bcp et il est très sur de lui. </w:t>
        <w:br/>
        <w:br/>
        <w:t xml:space="preserve">Son poste actuel ne correspond plus à ses attentes. </w:t>
        <w:br/>
        <w:br/>
        <w:t xml:space="preserve">Pistes : pas mal des pistes </w:t>
        <w:br/>
        <w:br/>
        <w:t xml:space="preserve">Mobilité : Saint-Inglevert 62 : mobilité transport </w:t>
        <w:br/>
        <w:br/>
        <w:t xml:space="preserve">Disponibilité : sous 1 semaine. </w:t>
        <w:br/>
        <w:br/>
        <w:t>PS : entre 500 et 700.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Aérospatial,Automobile,Bâtiments, Infrastructure, VRD,Energies thermiques,Environnement,Ferroviaire,Machines Spéciales &amp; Ensembliers,Métallurgie/sidérurgie,Nucléaire,Oil &amp; Gaz</w:t>
      </w:r>
    </w:p>
    <w:p>
      <w:r>
        <w:t>Métier(s) : chef de projet qualité/fournisseurs</w:t>
      </w:r>
    </w:p>
    <w:p>
      <w:r>
        <w:t xml:space="preserve">Logiciel(s) / Outil(s) : pack office </w:t>
      </w:r>
    </w:p>
    <w:p>
      <w:r>
        <w:t xml:space="preserve">Entreprise(s) : Eurotunnel, framatome psa </w:t>
      </w:r>
    </w:p>
    <w:p>
      <w:r>
        <w:t>Domaines : Qualité</w:t>
      </w:r>
    </w:p>
    <w:p>
      <w:r>
        <w:t xml:space="preserve">Commentaires suite à l'entretien : A l'air solidement techniquement mais a une attitude nonchalante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